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031E" w:rsidRPr="0034031E" w:rsidRDefault="0034031E" w:rsidP="0034031E">
      <w:pPr>
        <w:shd w:val="clear" w:color="auto" w:fill="FFFFFF"/>
        <w:spacing w:after="408" w:line="489" w:lineRule="atLeast"/>
        <w:textAlignment w:val="baseline"/>
        <w:outlineLvl w:val="0"/>
        <w:rPr>
          <w:rFonts w:ascii="Arial" w:eastAsia="Times New Roman" w:hAnsi="Arial" w:cs="Arial"/>
          <w:color w:val="3B4256"/>
          <w:spacing w:val="-5"/>
          <w:kern w:val="36"/>
          <w:sz w:val="44"/>
          <w:szCs w:val="44"/>
          <w:lang w:eastAsia="ru-RU"/>
        </w:rPr>
      </w:pPr>
      <w:r>
        <w:rPr>
          <w:rFonts w:ascii="Arial" w:eastAsia="Times New Roman" w:hAnsi="Arial" w:cs="Arial"/>
          <w:color w:val="3B4256"/>
          <w:spacing w:val="-5"/>
          <w:kern w:val="36"/>
          <w:sz w:val="44"/>
          <w:szCs w:val="44"/>
          <w:lang w:eastAsia="ru-RU"/>
        </w:rPr>
        <w:t>Природные пожары</w:t>
      </w:r>
    </w:p>
    <w:p w:rsidR="0034031E" w:rsidRPr="0034031E" w:rsidRDefault="0034031E" w:rsidP="0034031E">
      <w:pPr>
        <w:shd w:val="clear" w:color="auto" w:fill="FFFFFF"/>
        <w:ind w:left="-851" w:firstLine="567"/>
        <w:jc w:val="both"/>
        <w:textAlignment w:val="baseline"/>
        <w:rPr>
          <w:rFonts w:eastAsia="Times New Roman"/>
          <w:color w:val="3B4256"/>
          <w:sz w:val="24"/>
          <w:szCs w:val="24"/>
          <w:lang w:eastAsia="ru-RU"/>
        </w:rPr>
      </w:pPr>
      <w:r w:rsidRPr="0034031E">
        <w:rPr>
          <w:rFonts w:eastAsia="Times New Roman"/>
          <w:color w:val="3B4256"/>
          <w:sz w:val="24"/>
          <w:szCs w:val="24"/>
          <w:lang w:eastAsia="ru-RU"/>
        </w:rPr>
        <w:t>Правила поведения</w:t>
      </w:r>
    </w:p>
    <w:p w:rsidR="0034031E" w:rsidRPr="0034031E" w:rsidRDefault="0034031E" w:rsidP="0034031E">
      <w:pPr>
        <w:shd w:val="clear" w:color="auto" w:fill="FFFFFF"/>
        <w:ind w:left="-851" w:firstLine="567"/>
        <w:jc w:val="both"/>
        <w:textAlignment w:val="baseline"/>
        <w:rPr>
          <w:rFonts w:eastAsia="Times New Roman"/>
          <w:color w:val="3B4256"/>
          <w:sz w:val="24"/>
          <w:szCs w:val="24"/>
          <w:lang w:eastAsia="ru-RU"/>
        </w:rPr>
      </w:pPr>
      <w:r w:rsidRPr="0034031E">
        <w:rPr>
          <w:rFonts w:eastAsia="Times New Roman"/>
          <w:color w:val="3B4256"/>
          <w:spacing w:val="3"/>
          <w:sz w:val="24"/>
          <w:szCs w:val="24"/>
          <w:bdr w:val="none" w:sz="0" w:space="0" w:color="auto" w:frame="1"/>
          <w:lang w:eastAsia="ru-RU"/>
        </w:rPr>
        <w:t>Основные причины возникновения природных пожаров: непотушенная сигарета, горящая спичка, тлеющий пыж после выстрела, масляная тряпка или ветошь, стеклянная бутылка, преломляющая лучи солнечного света, искры из глушителя транспортного средства, сжигание старой травы, мусора вблизи леса или торфяника, расчистка с помощью огня лесных площадей для сельскохозяйственного использования или обустройства лесных пастбищ. Но одним из основных потенциальных источников природных пожаров является костёр. В ряде случаев природные пожары становятся следствием умышленного поджога, техногенной аварии или катастрофы. </w:t>
      </w:r>
    </w:p>
    <w:p w:rsidR="0034031E" w:rsidRPr="0034031E" w:rsidRDefault="0034031E" w:rsidP="0034031E">
      <w:pPr>
        <w:shd w:val="clear" w:color="auto" w:fill="FFFFFF"/>
        <w:ind w:left="-851" w:firstLine="567"/>
        <w:jc w:val="both"/>
        <w:textAlignment w:val="baseline"/>
        <w:rPr>
          <w:rFonts w:eastAsia="Times New Roman"/>
          <w:color w:val="3B4256"/>
          <w:sz w:val="24"/>
          <w:szCs w:val="24"/>
          <w:lang w:eastAsia="ru-RU"/>
        </w:rPr>
      </w:pPr>
      <w:r w:rsidRPr="0034031E">
        <w:rPr>
          <w:rFonts w:eastAsia="Times New Roman"/>
          <w:color w:val="3B4256"/>
          <w:spacing w:val="3"/>
          <w:sz w:val="24"/>
          <w:szCs w:val="24"/>
          <w:bdr w:val="none" w:sz="0" w:space="0" w:color="auto" w:frame="1"/>
          <w:lang w:eastAsia="ru-RU"/>
        </w:rPr>
        <w:t>Каждое лето лесные пожары начинаются с неизбежностью, приводящей в отчаянье. К этому нельзя привыкнуть. Леса восстанавливаются десятилетиями. Если вы хоть раз видели лесной пожар, то не забудете эту страшную картину никогда. </w:t>
      </w:r>
    </w:p>
    <w:p w:rsidR="0034031E" w:rsidRPr="0034031E" w:rsidRDefault="0034031E" w:rsidP="0034031E">
      <w:pPr>
        <w:shd w:val="clear" w:color="auto" w:fill="FFFFFF"/>
        <w:ind w:left="-851" w:firstLine="567"/>
        <w:jc w:val="both"/>
        <w:textAlignment w:val="baseline"/>
        <w:rPr>
          <w:rFonts w:eastAsia="Times New Roman"/>
          <w:color w:val="3B4256"/>
          <w:sz w:val="24"/>
          <w:szCs w:val="24"/>
          <w:lang w:eastAsia="ru-RU"/>
        </w:rPr>
      </w:pPr>
      <w:r w:rsidRPr="0034031E">
        <w:rPr>
          <w:rFonts w:eastAsia="Times New Roman"/>
          <w:color w:val="3B4256"/>
          <w:spacing w:val="3"/>
          <w:sz w:val="24"/>
          <w:szCs w:val="24"/>
          <w:bdr w:val="none" w:sz="0" w:space="0" w:color="auto" w:frame="1"/>
          <w:lang w:eastAsia="ru-RU"/>
        </w:rPr>
        <w:t>Специалисты МЧС России дают рекомендации, как поступить, если вы попали в зону лесного пожара. </w:t>
      </w:r>
    </w:p>
    <w:p w:rsidR="0034031E" w:rsidRPr="0034031E" w:rsidRDefault="0034031E" w:rsidP="0034031E">
      <w:pPr>
        <w:shd w:val="clear" w:color="auto" w:fill="FFFFFF"/>
        <w:ind w:left="-851" w:firstLine="567"/>
        <w:jc w:val="both"/>
        <w:textAlignment w:val="baseline"/>
        <w:rPr>
          <w:rFonts w:eastAsia="Times New Roman"/>
          <w:color w:val="3B4256"/>
          <w:sz w:val="24"/>
          <w:szCs w:val="24"/>
          <w:lang w:eastAsia="ru-RU"/>
        </w:rPr>
      </w:pPr>
      <w:r w:rsidRPr="0034031E">
        <w:rPr>
          <w:rFonts w:eastAsia="Times New Roman"/>
          <w:color w:val="3B4256"/>
          <w:spacing w:val="3"/>
          <w:sz w:val="24"/>
          <w:szCs w:val="24"/>
          <w:bdr w:val="none" w:sz="0" w:space="0" w:color="auto" w:frame="1"/>
          <w:lang w:eastAsia="ru-RU"/>
        </w:rPr>
        <w:t>Чтобы избежать возникновения пожаров, необходимо соблюдать правила поведения в лесу </w:t>
      </w:r>
    </w:p>
    <w:p w:rsidR="0034031E" w:rsidRPr="0034031E" w:rsidRDefault="0034031E" w:rsidP="0034031E">
      <w:pPr>
        <w:shd w:val="clear" w:color="auto" w:fill="FFFFFF"/>
        <w:ind w:left="-851" w:firstLine="567"/>
        <w:jc w:val="both"/>
        <w:textAlignment w:val="baseline"/>
        <w:rPr>
          <w:rFonts w:eastAsia="Times New Roman"/>
          <w:color w:val="3B4256"/>
          <w:sz w:val="24"/>
          <w:szCs w:val="24"/>
          <w:lang w:eastAsia="ru-RU"/>
        </w:rPr>
      </w:pPr>
      <w:r w:rsidRPr="0034031E">
        <w:rPr>
          <w:rFonts w:eastAsia="Times New Roman"/>
          <w:color w:val="3B4256"/>
          <w:spacing w:val="3"/>
          <w:sz w:val="24"/>
          <w:szCs w:val="24"/>
          <w:bdr w:val="none" w:sz="0" w:space="0" w:color="auto" w:frame="1"/>
          <w:lang w:eastAsia="ru-RU"/>
        </w:rPr>
        <w:t>С целью недопущения пожаров в природной среде, запрещается: </w:t>
      </w:r>
    </w:p>
    <w:p w:rsidR="0034031E" w:rsidRPr="0034031E" w:rsidRDefault="0034031E" w:rsidP="0034031E">
      <w:pPr>
        <w:shd w:val="clear" w:color="auto" w:fill="FFFFFF"/>
        <w:ind w:left="-851" w:firstLine="567"/>
        <w:jc w:val="both"/>
        <w:textAlignment w:val="baseline"/>
        <w:rPr>
          <w:rFonts w:eastAsia="Times New Roman"/>
          <w:color w:val="3B4256"/>
          <w:sz w:val="24"/>
          <w:szCs w:val="24"/>
          <w:lang w:eastAsia="ru-RU"/>
        </w:rPr>
      </w:pPr>
      <w:r w:rsidRPr="0034031E">
        <w:rPr>
          <w:rFonts w:eastAsia="Times New Roman"/>
          <w:color w:val="3B4256"/>
          <w:spacing w:val="3"/>
          <w:sz w:val="24"/>
          <w:szCs w:val="24"/>
          <w:bdr w:val="none" w:sz="0" w:space="0" w:color="auto" w:frame="1"/>
          <w:lang w:eastAsia="ru-RU"/>
        </w:rPr>
        <w:t>бросать в лесу горящие спичи, окурки, тлеющие тряпки; </w:t>
      </w:r>
    </w:p>
    <w:p w:rsidR="0034031E" w:rsidRPr="0034031E" w:rsidRDefault="0034031E" w:rsidP="0034031E">
      <w:pPr>
        <w:shd w:val="clear" w:color="auto" w:fill="FFFFFF"/>
        <w:ind w:left="-851" w:firstLine="567"/>
        <w:jc w:val="both"/>
        <w:textAlignment w:val="baseline"/>
        <w:rPr>
          <w:rFonts w:eastAsia="Times New Roman"/>
          <w:color w:val="3B4256"/>
          <w:sz w:val="24"/>
          <w:szCs w:val="24"/>
          <w:lang w:eastAsia="ru-RU"/>
        </w:rPr>
      </w:pPr>
      <w:r w:rsidRPr="0034031E">
        <w:rPr>
          <w:rFonts w:eastAsia="Times New Roman"/>
          <w:color w:val="3B4256"/>
          <w:sz w:val="24"/>
          <w:szCs w:val="24"/>
          <w:lang w:eastAsia="ru-RU"/>
        </w:rPr>
        <w:t xml:space="preserve">разводить костёр в густых зарослях и хвойном молодняке, под </w:t>
      </w:r>
      <w:proofErr w:type="spellStart"/>
      <w:r w:rsidRPr="0034031E">
        <w:rPr>
          <w:rFonts w:eastAsia="Times New Roman"/>
          <w:color w:val="3B4256"/>
          <w:sz w:val="24"/>
          <w:szCs w:val="24"/>
          <w:lang w:eastAsia="ru-RU"/>
        </w:rPr>
        <w:t>низкосвисающими</w:t>
      </w:r>
      <w:proofErr w:type="spellEnd"/>
      <w:r w:rsidRPr="0034031E">
        <w:rPr>
          <w:rFonts w:eastAsia="Times New Roman"/>
          <w:color w:val="3B4256"/>
          <w:sz w:val="24"/>
          <w:szCs w:val="24"/>
          <w:lang w:eastAsia="ru-RU"/>
        </w:rPr>
        <w:t xml:space="preserve"> кронами деревьев, рядом со складами древесины, торфа, в непосредственной близости </w:t>
      </w:r>
      <w:proofErr w:type="gramStart"/>
      <w:r w:rsidRPr="0034031E">
        <w:rPr>
          <w:rFonts w:eastAsia="Times New Roman"/>
          <w:color w:val="3B4256"/>
          <w:sz w:val="24"/>
          <w:szCs w:val="24"/>
          <w:lang w:eastAsia="ru-RU"/>
        </w:rPr>
        <w:t>от</w:t>
      </w:r>
      <w:proofErr w:type="gramEnd"/>
      <w:r w:rsidRPr="0034031E">
        <w:rPr>
          <w:rFonts w:eastAsia="Times New Roman"/>
          <w:color w:val="3B4256"/>
          <w:sz w:val="24"/>
          <w:szCs w:val="24"/>
          <w:lang w:eastAsia="ru-RU"/>
        </w:rPr>
        <w:t xml:space="preserve"> созревших </w:t>
      </w:r>
      <w:proofErr w:type="spellStart"/>
      <w:r w:rsidRPr="0034031E">
        <w:rPr>
          <w:rFonts w:eastAsia="Times New Roman"/>
          <w:color w:val="3B4256"/>
          <w:sz w:val="24"/>
          <w:szCs w:val="24"/>
          <w:lang w:eastAsia="ru-RU"/>
        </w:rPr>
        <w:t>сельхозкультур</w:t>
      </w:r>
      <w:proofErr w:type="spellEnd"/>
      <w:r w:rsidRPr="0034031E">
        <w:rPr>
          <w:rFonts w:eastAsia="Times New Roman"/>
          <w:color w:val="3B4256"/>
          <w:sz w:val="24"/>
          <w:szCs w:val="24"/>
          <w:lang w:eastAsia="ru-RU"/>
        </w:rPr>
        <w:t>;</w:t>
      </w:r>
    </w:p>
    <w:p w:rsidR="0034031E" w:rsidRPr="0034031E" w:rsidRDefault="0034031E" w:rsidP="0034031E">
      <w:pPr>
        <w:shd w:val="clear" w:color="auto" w:fill="FFFFFF"/>
        <w:ind w:left="-851" w:firstLine="567"/>
        <w:jc w:val="both"/>
        <w:textAlignment w:val="baseline"/>
        <w:rPr>
          <w:rFonts w:eastAsia="Times New Roman"/>
          <w:color w:val="3B4256"/>
          <w:sz w:val="24"/>
          <w:szCs w:val="24"/>
          <w:lang w:eastAsia="ru-RU"/>
        </w:rPr>
      </w:pPr>
      <w:r w:rsidRPr="0034031E">
        <w:rPr>
          <w:rFonts w:eastAsia="Times New Roman"/>
          <w:color w:val="3B4256"/>
          <w:sz w:val="24"/>
          <w:szCs w:val="24"/>
          <w:lang w:eastAsia="ru-RU"/>
        </w:rPr>
        <w:t xml:space="preserve">оставлять в лесу </w:t>
      </w:r>
      <w:proofErr w:type="spellStart"/>
      <w:r w:rsidRPr="0034031E">
        <w:rPr>
          <w:rFonts w:eastAsia="Times New Roman"/>
          <w:color w:val="3B4256"/>
          <w:sz w:val="24"/>
          <w:szCs w:val="24"/>
          <w:lang w:eastAsia="ru-RU"/>
        </w:rPr>
        <w:t>самовозгораемый</w:t>
      </w:r>
      <w:proofErr w:type="spellEnd"/>
      <w:r w:rsidRPr="0034031E">
        <w:rPr>
          <w:rFonts w:eastAsia="Times New Roman"/>
          <w:color w:val="3B4256"/>
          <w:sz w:val="24"/>
          <w:szCs w:val="24"/>
          <w:lang w:eastAsia="ru-RU"/>
        </w:rPr>
        <w:t xml:space="preserve"> материал: тряпку и ветошь, </w:t>
      </w:r>
      <w:proofErr w:type="gramStart"/>
      <w:r w:rsidRPr="0034031E">
        <w:rPr>
          <w:rFonts w:eastAsia="Times New Roman"/>
          <w:color w:val="3B4256"/>
          <w:sz w:val="24"/>
          <w:szCs w:val="24"/>
          <w:lang w:eastAsia="ru-RU"/>
        </w:rPr>
        <w:t>пропитанные</w:t>
      </w:r>
      <w:proofErr w:type="gramEnd"/>
      <w:r w:rsidRPr="0034031E">
        <w:rPr>
          <w:rFonts w:eastAsia="Times New Roman"/>
          <w:color w:val="3B4256"/>
          <w:sz w:val="24"/>
          <w:szCs w:val="24"/>
          <w:lang w:eastAsia="ru-RU"/>
        </w:rPr>
        <w:t xml:space="preserve"> маслом, бензином, стеклянную посуду, которая в солнечную погоду может сфокусировать солнечный луч и воспламенить сухую растительность;</w:t>
      </w:r>
    </w:p>
    <w:p w:rsidR="0034031E" w:rsidRPr="0034031E" w:rsidRDefault="0034031E" w:rsidP="0034031E">
      <w:pPr>
        <w:shd w:val="clear" w:color="auto" w:fill="FFFFFF"/>
        <w:ind w:left="-851" w:firstLine="567"/>
        <w:jc w:val="both"/>
        <w:textAlignment w:val="baseline"/>
        <w:rPr>
          <w:rFonts w:eastAsia="Times New Roman"/>
          <w:color w:val="3B4256"/>
          <w:sz w:val="24"/>
          <w:szCs w:val="24"/>
          <w:lang w:eastAsia="ru-RU"/>
        </w:rPr>
      </w:pPr>
      <w:r w:rsidRPr="0034031E">
        <w:rPr>
          <w:rFonts w:eastAsia="Times New Roman"/>
          <w:color w:val="3B4256"/>
          <w:sz w:val="24"/>
          <w:szCs w:val="24"/>
          <w:lang w:eastAsia="ru-RU"/>
        </w:rPr>
        <w:t>выжигать сухую траву на лесных полянах, в садах, на полях, под деревьями;</w:t>
      </w:r>
    </w:p>
    <w:p w:rsidR="0034031E" w:rsidRPr="0034031E" w:rsidRDefault="0034031E" w:rsidP="0034031E">
      <w:pPr>
        <w:shd w:val="clear" w:color="auto" w:fill="FFFFFF"/>
        <w:ind w:left="-851" w:firstLine="567"/>
        <w:jc w:val="both"/>
        <w:textAlignment w:val="baseline"/>
        <w:rPr>
          <w:rFonts w:eastAsia="Times New Roman"/>
          <w:color w:val="3B4256"/>
          <w:sz w:val="24"/>
          <w:szCs w:val="24"/>
          <w:lang w:eastAsia="ru-RU"/>
        </w:rPr>
      </w:pPr>
      <w:r w:rsidRPr="0034031E">
        <w:rPr>
          <w:rFonts w:eastAsia="Times New Roman"/>
          <w:color w:val="3B4256"/>
          <w:sz w:val="24"/>
          <w:szCs w:val="24"/>
          <w:lang w:eastAsia="ru-RU"/>
        </w:rPr>
        <w:t>поджигать камыш;</w:t>
      </w:r>
    </w:p>
    <w:p w:rsidR="0034031E" w:rsidRPr="0034031E" w:rsidRDefault="0034031E" w:rsidP="0034031E">
      <w:pPr>
        <w:shd w:val="clear" w:color="auto" w:fill="FFFFFF"/>
        <w:ind w:left="-851" w:firstLine="567"/>
        <w:jc w:val="both"/>
        <w:textAlignment w:val="baseline"/>
        <w:rPr>
          <w:rFonts w:eastAsia="Times New Roman"/>
          <w:color w:val="3B4256"/>
          <w:sz w:val="24"/>
          <w:szCs w:val="24"/>
          <w:lang w:eastAsia="ru-RU"/>
        </w:rPr>
      </w:pPr>
      <w:r w:rsidRPr="0034031E">
        <w:rPr>
          <w:rFonts w:eastAsia="Times New Roman"/>
          <w:color w:val="3B4256"/>
          <w:sz w:val="24"/>
          <w:szCs w:val="24"/>
          <w:lang w:eastAsia="ru-RU"/>
        </w:rPr>
        <w:t>разводить костёр в ветреную погоду и оставлять его без присмотра;</w:t>
      </w:r>
    </w:p>
    <w:p w:rsidR="0034031E" w:rsidRPr="0034031E" w:rsidRDefault="0034031E" w:rsidP="0034031E">
      <w:pPr>
        <w:shd w:val="clear" w:color="auto" w:fill="FFFFFF"/>
        <w:ind w:left="-851" w:firstLine="567"/>
        <w:jc w:val="both"/>
        <w:textAlignment w:val="baseline"/>
        <w:rPr>
          <w:rFonts w:eastAsia="Times New Roman"/>
          <w:color w:val="3B4256"/>
          <w:sz w:val="24"/>
          <w:szCs w:val="24"/>
          <w:lang w:eastAsia="ru-RU"/>
        </w:rPr>
      </w:pPr>
      <w:r w:rsidRPr="0034031E">
        <w:rPr>
          <w:rFonts w:eastAsia="Times New Roman"/>
          <w:color w:val="3B4256"/>
          <w:sz w:val="24"/>
          <w:szCs w:val="24"/>
          <w:lang w:eastAsia="ru-RU"/>
        </w:rPr>
        <w:t>оставлять костёр горящим после покидания стоянки.</w:t>
      </w:r>
    </w:p>
    <w:p w:rsidR="0034031E" w:rsidRPr="0034031E" w:rsidRDefault="0034031E" w:rsidP="0034031E">
      <w:pPr>
        <w:shd w:val="clear" w:color="auto" w:fill="FFFFFF"/>
        <w:ind w:left="-851" w:firstLine="567"/>
        <w:jc w:val="both"/>
        <w:textAlignment w:val="baseline"/>
        <w:rPr>
          <w:rFonts w:eastAsia="Times New Roman"/>
          <w:color w:val="3B4256"/>
          <w:sz w:val="24"/>
          <w:szCs w:val="24"/>
          <w:lang w:eastAsia="ru-RU"/>
        </w:rPr>
      </w:pPr>
      <w:r w:rsidRPr="0034031E">
        <w:rPr>
          <w:rFonts w:eastAsia="Times New Roman"/>
          <w:color w:val="3B4256"/>
          <w:sz w:val="24"/>
          <w:szCs w:val="24"/>
          <w:lang w:eastAsia="ru-RU"/>
        </w:rPr>
        <w:t>Если вы оказались вблизи очага пожара в лесу или на торфянике</w:t>
      </w:r>
    </w:p>
    <w:p w:rsidR="0034031E" w:rsidRPr="0034031E" w:rsidRDefault="0034031E" w:rsidP="0034031E">
      <w:pPr>
        <w:shd w:val="clear" w:color="auto" w:fill="FFFFFF"/>
        <w:ind w:left="-851" w:firstLine="567"/>
        <w:jc w:val="both"/>
        <w:textAlignment w:val="baseline"/>
        <w:rPr>
          <w:rFonts w:eastAsia="Times New Roman"/>
          <w:color w:val="3B4256"/>
          <w:sz w:val="24"/>
          <w:szCs w:val="24"/>
          <w:lang w:eastAsia="ru-RU"/>
        </w:rPr>
      </w:pPr>
      <w:proofErr w:type="gramStart"/>
      <w:r w:rsidRPr="0034031E">
        <w:rPr>
          <w:rFonts w:eastAsia="Times New Roman"/>
          <w:color w:val="3B4256"/>
          <w:spacing w:val="3"/>
          <w:sz w:val="24"/>
          <w:szCs w:val="24"/>
          <w:bdr w:val="none" w:sz="0" w:space="0" w:color="auto" w:frame="1"/>
          <w:lang w:eastAsia="ru-RU"/>
        </w:rPr>
        <w:t>Если Вы оказались вблизи очага пожара в лесу или на торфянике и у Вас нет возможности своими силами справиться с его локализацией, предотвращением распространения и тушением пожара, немедленно предупредите всех находящихся поблизости людей ()специальные службы) о необходимости выхода из опасной зоны.</w:t>
      </w:r>
      <w:proofErr w:type="gramEnd"/>
      <w:r w:rsidRPr="0034031E">
        <w:rPr>
          <w:rFonts w:eastAsia="Times New Roman"/>
          <w:color w:val="3B4256"/>
          <w:spacing w:val="3"/>
          <w:sz w:val="24"/>
          <w:szCs w:val="24"/>
          <w:bdr w:val="none" w:sz="0" w:space="0" w:color="auto" w:frame="1"/>
          <w:lang w:eastAsia="ru-RU"/>
        </w:rPr>
        <w:t xml:space="preserve"> Организуйте их выход на дорогу или просеку, широкую поляну, к берегу реки или водоема, в поле. Выходите из опасной зоны быстро, перпендикулярно к направлению движения огня. Если невозможно уйти от пожара, войдите в водоем или накройтесь мокрой одеждой. Выйдя на открытое пространство или поляну дышите воздухом возле земли – там он менее задымлен, </w:t>
      </w:r>
      <w:proofErr w:type="gramStart"/>
      <w:r w:rsidRPr="0034031E">
        <w:rPr>
          <w:rFonts w:eastAsia="Times New Roman"/>
          <w:color w:val="3B4256"/>
          <w:spacing w:val="3"/>
          <w:sz w:val="24"/>
          <w:szCs w:val="24"/>
          <w:bdr w:val="none" w:sz="0" w:space="0" w:color="auto" w:frame="1"/>
          <w:lang w:eastAsia="ru-RU"/>
        </w:rPr>
        <w:t>рот</w:t>
      </w:r>
      <w:proofErr w:type="gramEnd"/>
      <w:r w:rsidRPr="0034031E">
        <w:rPr>
          <w:rFonts w:eastAsia="Times New Roman"/>
          <w:color w:val="3B4256"/>
          <w:spacing w:val="3"/>
          <w:sz w:val="24"/>
          <w:szCs w:val="24"/>
          <w:bdr w:val="none" w:sz="0" w:space="0" w:color="auto" w:frame="1"/>
          <w:lang w:eastAsia="ru-RU"/>
        </w:rPr>
        <w:t xml:space="preserve"> и нос при этом прикройте ватно-марлевой повязкой или тряпкой. </w:t>
      </w:r>
    </w:p>
    <w:p w:rsidR="0034031E" w:rsidRPr="0034031E" w:rsidRDefault="0034031E" w:rsidP="0034031E">
      <w:pPr>
        <w:shd w:val="clear" w:color="auto" w:fill="FFFFFF"/>
        <w:ind w:left="-851" w:firstLine="567"/>
        <w:jc w:val="both"/>
        <w:textAlignment w:val="baseline"/>
        <w:rPr>
          <w:rFonts w:eastAsia="Times New Roman"/>
          <w:color w:val="3B4256"/>
          <w:sz w:val="24"/>
          <w:szCs w:val="24"/>
          <w:lang w:eastAsia="ru-RU"/>
        </w:rPr>
      </w:pPr>
      <w:r w:rsidRPr="0034031E">
        <w:rPr>
          <w:rFonts w:eastAsia="Times New Roman"/>
          <w:color w:val="3B4256"/>
          <w:spacing w:val="3"/>
          <w:sz w:val="24"/>
          <w:szCs w:val="24"/>
          <w:bdr w:val="none" w:sz="0" w:space="0" w:color="auto" w:frame="1"/>
          <w:lang w:eastAsia="ru-RU"/>
        </w:rPr>
        <w:t xml:space="preserve">После выхода из зоны пожара сообщите о месте, размерах и характере пожара в администрацию населенного пункта, лесничество или противопожарную службу, а также местному населению. </w:t>
      </w:r>
      <w:proofErr w:type="gramStart"/>
      <w:r w:rsidRPr="0034031E">
        <w:rPr>
          <w:rFonts w:eastAsia="Times New Roman"/>
          <w:color w:val="3B4256"/>
          <w:spacing w:val="3"/>
          <w:sz w:val="24"/>
          <w:szCs w:val="24"/>
          <w:bdr w:val="none" w:sz="0" w:space="0" w:color="auto" w:frame="1"/>
          <w:lang w:eastAsia="ru-RU"/>
        </w:rPr>
        <w:t>Знайте</w:t>
      </w:r>
      <w:proofErr w:type="gramEnd"/>
      <w:r w:rsidRPr="0034031E">
        <w:rPr>
          <w:rFonts w:eastAsia="Times New Roman"/>
          <w:color w:val="3B4256"/>
          <w:spacing w:val="3"/>
          <w:sz w:val="24"/>
          <w:szCs w:val="24"/>
          <w:bdr w:val="none" w:sz="0" w:space="0" w:color="auto" w:frame="1"/>
          <w:lang w:eastAsia="ru-RU"/>
        </w:rPr>
        <w:t xml:space="preserve"> сигналы оповещения о приближении зоны пожара к населенному пункту и принимайте участие в организации тушения пожаров. </w:t>
      </w:r>
    </w:p>
    <w:p w:rsidR="0034031E" w:rsidRPr="0034031E" w:rsidRDefault="0034031E" w:rsidP="0034031E">
      <w:pPr>
        <w:shd w:val="clear" w:color="auto" w:fill="FFFFFF"/>
        <w:ind w:left="-851" w:firstLine="567"/>
        <w:jc w:val="both"/>
        <w:textAlignment w:val="baseline"/>
        <w:rPr>
          <w:rFonts w:eastAsia="Times New Roman"/>
          <w:color w:val="3B4256"/>
          <w:sz w:val="24"/>
          <w:szCs w:val="24"/>
          <w:lang w:eastAsia="ru-RU"/>
        </w:rPr>
      </w:pPr>
      <w:r w:rsidRPr="0034031E">
        <w:rPr>
          <w:rFonts w:eastAsia="Times New Roman"/>
          <w:color w:val="3B4256"/>
          <w:spacing w:val="3"/>
          <w:sz w:val="24"/>
          <w:szCs w:val="24"/>
          <w:bdr w:val="none" w:sz="0" w:space="0" w:color="auto" w:frame="1"/>
          <w:lang w:eastAsia="ru-RU"/>
        </w:rPr>
        <w:t>Пламя небольших низовых пожаров можно сбивать, захлестывая его ветками лиственных пород, заливая водой, забрасывая влажным грунтом, затаптывая ногами. Торфяные пожары тушат перекапыванием горящего торфа с поливкой водой. При тушении пожара действуйте осмотрительно, не уходите далеко от дорог и просек, не теряйте из виду других участников, поддерживайте с ними зрительную и звуковую связь. При тушении торфяного пожара учитывайте, что в зоне горения могут образовываться глубокие воронки, поэтому передвигаться следует осторожно, предварительно проверив глубину выгоревшего слоя.</w:t>
      </w:r>
    </w:p>
    <w:p w:rsidR="004E760C" w:rsidRPr="0034031E" w:rsidRDefault="004E760C" w:rsidP="0034031E">
      <w:pPr>
        <w:ind w:left="-851" w:firstLine="567"/>
        <w:jc w:val="both"/>
        <w:rPr>
          <w:sz w:val="24"/>
          <w:szCs w:val="24"/>
        </w:rPr>
      </w:pPr>
    </w:p>
    <w:sectPr w:rsidR="004E760C" w:rsidRPr="0034031E" w:rsidSect="0034031E">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34031E"/>
    <w:rsid w:val="0034031E"/>
    <w:rsid w:val="004E760C"/>
    <w:rsid w:val="005A3191"/>
    <w:rsid w:val="00EA6E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760C"/>
  </w:style>
  <w:style w:type="paragraph" w:styleId="1">
    <w:name w:val="heading 1"/>
    <w:basedOn w:val="a"/>
    <w:link w:val="10"/>
    <w:uiPriority w:val="9"/>
    <w:qFormat/>
    <w:rsid w:val="0034031E"/>
    <w:pPr>
      <w:spacing w:before="100" w:beforeAutospacing="1" w:after="100" w:afterAutospacing="1"/>
      <w:jc w:val="left"/>
      <w:outlineLvl w:val="0"/>
    </w:pPr>
    <w:rPr>
      <w:rFonts w:eastAsia="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4031E"/>
    <w:rPr>
      <w:rFonts w:eastAsia="Times New Roman"/>
      <w:b/>
      <w:bCs/>
      <w:kern w:val="36"/>
      <w:sz w:val="48"/>
      <w:szCs w:val="48"/>
      <w:lang w:eastAsia="ru-RU"/>
    </w:rPr>
  </w:style>
</w:styles>
</file>

<file path=word/webSettings.xml><?xml version="1.0" encoding="utf-8"?>
<w:webSettings xmlns:r="http://schemas.openxmlformats.org/officeDocument/2006/relationships" xmlns:w="http://schemas.openxmlformats.org/wordprocessingml/2006/main">
  <w:divs>
    <w:div w:id="297420374">
      <w:bodyDiv w:val="1"/>
      <w:marLeft w:val="0"/>
      <w:marRight w:val="0"/>
      <w:marTop w:val="0"/>
      <w:marBottom w:val="0"/>
      <w:divBdr>
        <w:top w:val="none" w:sz="0" w:space="0" w:color="auto"/>
        <w:left w:val="none" w:sz="0" w:space="0" w:color="auto"/>
        <w:bottom w:val="none" w:sz="0" w:space="0" w:color="auto"/>
        <w:right w:val="none" w:sz="0" w:space="0" w:color="auto"/>
      </w:divBdr>
      <w:divsChild>
        <w:div w:id="1838499319">
          <w:marLeft w:val="0"/>
          <w:marRight w:val="0"/>
          <w:marTop w:val="0"/>
          <w:marBottom w:val="0"/>
          <w:divBdr>
            <w:top w:val="none" w:sz="0" w:space="0" w:color="auto"/>
            <w:left w:val="none" w:sz="0" w:space="0" w:color="auto"/>
            <w:bottom w:val="none" w:sz="0" w:space="0" w:color="auto"/>
            <w:right w:val="none" w:sz="0" w:space="0" w:color="auto"/>
          </w:divBdr>
        </w:div>
        <w:div w:id="597181239">
          <w:marLeft w:val="0"/>
          <w:marRight w:val="0"/>
          <w:marTop w:val="0"/>
          <w:marBottom w:val="0"/>
          <w:divBdr>
            <w:top w:val="none" w:sz="0" w:space="0" w:color="auto"/>
            <w:left w:val="none" w:sz="0" w:space="0" w:color="auto"/>
            <w:bottom w:val="none" w:sz="0" w:space="0" w:color="auto"/>
            <w:right w:val="none" w:sz="0" w:space="0" w:color="auto"/>
          </w:divBdr>
        </w:div>
        <w:div w:id="1018854766">
          <w:marLeft w:val="0"/>
          <w:marRight w:val="0"/>
          <w:marTop w:val="0"/>
          <w:marBottom w:val="0"/>
          <w:divBdr>
            <w:top w:val="none" w:sz="0" w:space="0" w:color="auto"/>
            <w:left w:val="none" w:sz="0" w:space="0" w:color="auto"/>
            <w:bottom w:val="none" w:sz="0" w:space="0" w:color="auto"/>
            <w:right w:val="none" w:sz="0" w:space="0" w:color="auto"/>
          </w:divBdr>
        </w:div>
        <w:div w:id="587228214">
          <w:marLeft w:val="0"/>
          <w:marRight w:val="0"/>
          <w:marTop w:val="0"/>
          <w:marBottom w:val="0"/>
          <w:divBdr>
            <w:top w:val="none" w:sz="0" w:space="0" w:color="auto"/>
            <w:left w:val="none" w:sz="0" w:space="0" w:color="auto"/>
            <w:bottom w:val="none" w:sz="0" w:space="0" w:color="auto"/>
            <w:right w:val="none" w:sz="0" w:space="0" w:color="auto"/>
          </w:divBdr>
        </w:div>
        <w:div w:id="147944990">
          <w:marLeft w:val="0"/>
          <w:marRight w:val="0"/>
          <w:marTop w:val="0"/>
          <w:marBottom w:val="0"/>
          <w:divBdr>
            <w:top w:val="none" w:sz="0" w:space="0" w:color="auto"/>
            <w:left w:val="none" w:sz="0" w:space="0" w:color="auto"/>
            <w:bottom w:val="none" w:sz="0" w:space="0" w:color="auto"/>
            <w:right w:val="none" w:sz="0" w:space="0" w:color="auto"/>
          </w:divBdr>
        </w:div>
        <w:div w:id="1979800837">
          <w:marLeft w:val="0"/>
          <w:marRight w:val="0"/>
          <w:marTop w:val="0"/>
          <w:marBottom w:val="0"/>
          <w:divBdr>
            <w:top w:val="none" w:sz="0" w:space="0" w:color="auto"/>
            <w:left w:val="none" w:sz="0" w:space="0" w:color="auto"/>
            <w:bottom w:val="none" w:sz="0" w:space="0" w:color="auto"/>
            <w:right w:val="none" w:sz="0" w:space="0" w:color="auto"/>
          </w:divBdr>
        </w:div>
        <w:div w:id="770273653">
          <w:marLeft w:val="0"/>
          <w:marRight w:val="0"/>
          <w:marTop w:val="0"/>
          <w:marBottom w:val="0"/>
          <w:divBdr>
            <w:top w:val="none" w:sz="0" w:space="0" w:color="auto"/>
            <w:left w:val="none" w:sz="0" w:space="0" w:color="auto"/>
            <w:bottom w:val="none" w:sz="0" w:space="0" w:color="auto"/>
            <w:right w:val="none" w:sz="0" w:space="0" w:color="auto"/>
          </w:divBdr>
        </w:div>
        <w:div w:id="1287396721">
          <w:marLeft w:val="0"/>
          <w:marRight w:val="0"/>
          <w:marTop w:val="0"/>
          <w:marBottom w:val="0"/>
          <w:divBdr>
            <w:top w:val="none" w:sz="0" w:space="0" w:color="auto"/>
            <w:left w:val="none" w:sz="0" w:space="0" w:color="auto"/>
            <w:bottom w:val="none" w:sz="0" w:space="0" w:color="auto"/>
            <w:right w:val="none" w:sz="0" w:space="0" w:color="auto"/>
          </w:divBdr>
        </w:div>
        <w:div w:id="268510359">
          <w:marLeft w:val="0"/>
          <w:marRight w:val="0"/>
          <w:marTop w:val="0"/>
          <w:marBottom w:val="0"/>
          <w:divBdr>
            <w:top w:val="none" w:sz="0" w:space="0" w:color="auto"/>
            <w:left w:val="none" w:sz="0" w:space="0" w:color="auto"/>
            <w:bottom w:val="none" w:sz="0" w:space="0" w:color="auto"/>
            <w:right w:val="none" w:sz="0" w:space="0" w:color="auto"/>
          </w:divBdr>
        </w:div>
        <w:div w:id="1237209552">
          <w:marLeft w:val="0"/>
          <w:marRight w:val="0"/>
          <w:marTop w:val="0"/>
          <w:marBottom w:val="0"/>
          <w:divBdr>
            <w:top w:val="none" w:sz="0" w:space="0" w:color="auto"/>
            <w:left w:val="none" w:sz="0" w:space="0" w:color="auto"/>
            <w:bottom w:val="none" w:sz="0" w:space="0" w:color="auto"/>
            <w:right w:val="none" w:sz="0" w:space="0" w:color="auto"/>
          </w:divBdr>
        </w:div>
        <w:div w:id="740910786">
          <w:marLeft w:val="0"/>
          <w:marRight w:val="0"/>
          <w:marTop w:val="0"/>
          <w:marBottom w:val="0"/>
          <w:divBdr>
            <w:top w:val="none" w:sz="0" w:space="0" w:color="auto"/>
            <w:left w:val="none" w:sz="0" w:space="0" w:color="auto"/>
            <w:bottom w:val="none" w:sz="0" w:space="0" w:color="auto"/>
            <w:right w:val="none" w:sz="0" w:space="0" w:color="auto"/>
          </w:divBdr>
        </w:div>
        <w:div w:id="1488208337">
          <w:marLeft w:val="0"/>
          <w:marRight w:val="0"/>
          <w:marTop w:val="0"/>
          <w:marBottom w:val="0"/>
          <w:divBdr>
            <w:top w:val="none" w:sz="0" w:space="0" w:color="auto"/>
            <w:left w:val="none" w:sz="0" w:space="0" w:color="auto"/>
            <w:bottom w:val="none" w:sz="0" w:space="0" w:color="auto"/>
            <w:right w:val="none" w:sz="0" w:space="0" w:color="auto"/>
          </w:divBdr>
        </w:div>
        <w:div w:id="410275964">
          <w:marLeft w:val="0"/>
          <w:marRight w:val="0"/>
          <w:marTop w:val="0"/>
          <w:marBottom w:val="0"/>
          <w:divBdr>
            <w:top w:val="none" w:sz="0" w:space="0" w:color="auto"/>
            <w:left w:val="none" w:sz="0" w:space="0" w:color="auto"/>
            <w:bottom w:val="none" w:sz="0" w:space="0" w:color="auto"/>
            <w:right w:val="none" w:sz="0" w:space="0" w:color="auto"/>
          </w:divBdr>
        </w:div>
        <w:div w:id="1217742152">
          <w:marLeft w:val="0"/>
          <w:marRight w:val="0"/>
          <w:marTop w:val="0"/>
          <w:marBottom w:val="0"/>
          <w:divBdr>
            <w:top w:val="none" w:sz="0" w:space="0" w:color="auto"/>
            <w:left w:val="none" w:sz="0" w:space="0" w:color="auto"/>
            <w:bottom w:val="none" w:sz="0" w:space="0" w:color="auto"/>
            <w:right w:val="none" w:sz="0" w:space="0" w:color="auto"/>
          </w:divBdr>
        </w:div>
        <w:div w:id="1855681031">
          <w:marLeft w:val="0"/>
          <w:marRight w:val="0"/>
          <w:marTop w:val="0"/>
          <w:marBottom w:val="0"/>
          <w:divBdr>
            <w:top w:val="none" w:sz="0" w:space="0" w:color="auto"/>
            <w:left w:val="none" w:sz="0" w:space="0" w:color="auto"/>
            <w:bottom w:val="none" w:sz="0" w:space="0" w:color="auto"/>
            <w:right w:val="none" w:sz="0" w:space="0" w:color="auto"/>
          </w:divBdr>
        </w:div>
        <w:div w:id="639461973">
          <w:marLeft w:val="0"/>
          <w:marRight w:val="0"/>
          <w:marTop w:val="0"/>
          <w:marBottom w:val="0"/>
          <w:divBdr>
            <w:top w:val="none" w:sz="0" w:space="0" w:color="auto"/>
            <w:left w:val="none" w:sz="0" w:space="0" w:color="auto"/>
            <w:bottom w:val="none" w:sz="0" w:space="0" w:color="auto"/>
            <w:right w:val="none" w:sz="0" w:space="0" w:color="auto"/>
          </w:divBdr>
        </w:div>
        <w:div w:id="1911889739">
          <w:marLeft w:val="0"/>
          <w:marRight w:val="0"/>
          <w:marTop w:val="0"/>
          <w:marBottom w:val="0"/>
          <w:divBdr>
            <w:top w:val="none" w:sz="0" w:space="0" w:color="auto"/>
            <w:left w:val="none" w:sz="0" w:space="0" w:color="auto"/>
            <w:bottom w:val="none" w:sz="0" w:space="0" w:color="auto"/>
            <w:right w:val="none" w:sz="0" w:space="0" w:color="auto"/>
          </w:divBdr>
        </w:div>
      </w:divsChild>
    </w:div>
    <w:div w:id="611211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512</Words>
  <Characters>2919</Characters>
  <Application>Microsoft Office Word</Application>
  <DocSecurity>0</DocSecurity>
  <Lines>24</Lines>
  <Paragraphs>6</Paragraphs>
  <ScaleCrop>false</ScaleCrop>
  <Company>SPecialiST RePack</Company>
  <LinksUpToDate>false</LinksUpToDate>
  <CharactersWithSpaces>3425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Зам.директора по УВР</dc:creator>
  <cp:lastModifiedBy>Зам.директора по УВР</cp:lastModifiedBy>
  <cp:revision>1</cp:revision>
  <dcterms:created xsi:type="dcterms:W3CDTF">2023-04-14T07:05:00Z</dcterms:created>
  <dcterms:modified xsi:type="dcterms:W3CDTF">2023-04-14T07:07:00Z</dcterms:modified>
</cp:coreProperties>
</file>